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NOTES:</w:t>
      </w:r>
    </w:p>
    <w:p w:rsidR="00000000" w:rsidDel="00000000" w:rsidP="00000000" w:rsidRDefault="00000000" w:rsidRPr="00000000" w14:paraId="00000002">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the A—&gt;B | B—&gt;C strategy between bullet points to keep them brief. E.g. below:</w:t>
      </w:r>
    </w:p>
    <w:p w:rsidR="00000000" w:rsidDel="00000000" w:rsidP="00000000" w:rsidRDefault="00000000" w:rsidRPr="00000000" w14:paraId="00000003">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sz w:val="24"/>
          <w:szCs w:val="24"/>
          <w:shd w:fill="93c47d" w:val="clear"/>
          <w:rtl w:val="0"/>
        </w:rPr>
        <w:t xml:space="preserve">world’s gasoline and natural gas reserves will be expended</w:t>
      </w:r>
      <w:r w:rsidDel="00000000" w:rsidR="00000000" w:rsidRPr="00000000">
        <w:rPr>
          <w:rFonts w:ascii="Times New Roman" w:cs="Times New Roman" w:eastAsia="Times New Roman" w:hAnsi="Times New Roman"/>
          <w:sz w:val="24"/>
          <w:szCs w:val="24"/>
          <w:rtl w:val="0"/>
        </w:rPr>
        <w:t xml:space="preserve"> by 2060 at their current rate of use (Stanford, 2019).</w:t>
      </w:r>
    </w:p>
    <w:p w:rsidR="00000000" w:rsidDel="00000000" w:rsidP="00000000" w:rsidRDefault="00000000" w:rsidRPr="00000000" w14:paraId="00000004">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93c47d" w:val="clear"/>
          <w:rtl w:val="0"/>
        </w:rPr>
        <w:t xml:space="preserve">When those reserves dry up</w:t>
      </w:r>
      <w:r w:rsidDel="00000000" w:rsidR="00000000" w:rsidRPr="00000000">
        <w:rPr>
          <w:rFonts w:ascii="Times New Roman" w:cs="Times New Roman" w:eastAsia="Times New Roman" w:hAnsi="Times New Roman"/>
          <w:sz w:val="24"/>
          <w:szCs w:val="24"/>
          <w:rtl w:val="0"/>
        </w:rPr>
        <w:t xml:space="preserve">, having suitable </w:t>
      </w:r>
      <w:r w:rsidDel="00000000" w:rsidR="00000000" w:rsidRPr="00000000">
        <w:rPr>
          <w:rFonts w:ascii="Times New Roman" w:cs="Times New Roman" w:eastAsia="Times New Roman" w:hAnsi="Times New Roman"/>
          <w:sz w:val="24"/>
          <w:szCs w:val="24"/>
          <w:shd w:fill="ffd966" w:val="clear"/>
          <w:rtl w:val="0"/>
        </w:rPr>
        <w:t xml:space="preserve">renewable energy infrastructure</w:t>
      </w:r>
      <w:r w:rsidDel="00000000" w:rsidR="00000000" w:rsidRPr="00000000">
        <w:rPr>
          <w:rFonts w:ascii="Times New Roman" w:cs="Times New Roman" w:eastAsia="Times New Roman" w:hAnsi="Times New Roman"/>
          <w:sz w:val="24"/>
          <w:szCs w:val="24"/>
          <w:rtl w:val="0"/>
        </w:rPr>
        <w:t xml:space="preserve"> in place will be critical.</w:t>
      </w:r>
    </w:p>
    <w:p w:rsidR="00000000" w:rsidDel="00000000" w:rsidP="00000000" w:rsidRDefault="00000000" w:rsidRPr="00000000" w14:paraId="00000005">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w:t>
      </w:r>
      <w:r w:rsidDel="00000000" w:rsidR="00000000" w:rsidRPr="00000000">
        <w:rPr>
          <w:rFonts w:ascii="Times New Roman" w:cs="Times New Roman" w:eastAsia="Times New Roman" w:hAnsi="Times New Roman"/>
          <w:sz w:val="24"/>
          <w:szCs w:val="24"/>
          <w:shd w:fill="ffd966" w:val="clear"/>
          <w:rtl w:val="0"/>
        </w:rPr>
        <w:t xml:space="preserve">that infrastructure</w:t>
      </w:r>
      <w:r w:rsidDel="00000000" w:rsidR="00000000" w:rsidRPr="00000000">
        <w:rPr>
          <w:rFonts w:ascii="Times New Roman" w:cs="Times New Roman" w:eastAsia="Times New Roman" w:hAnsi="Times New Roman"/>
          <w:sz w:val="24"/>
          <w:szCs w:val="24"/>
          <w:rtl w:val="0"/>
        </w:rPr>
        <w:t xml:space="preserve">, we will have no way to </w:t>
      </w:r>
      <w:r w:rsidDel="00000000" w:rsidR="00000000" w:rsidRPr="00000000">
        <w:rPr>
          <w:rFonts w:ascii="Times New Roman" w:cs="Times New Roman" w:eastAsia="Times New Roman" w:hAnsi="Times New Roman"/>
          <w:sz w:val="24"/>
          <w:szCs w:val="24"/>
          <w:shd w:fill="f6b26b" w:val="clear"/>
          <w:rtl w:val="0"/>
        </w:rPr>
        <w:t xml:space="preserve">replace the ~83% of US energy supplied by fossil fuels</w:t>
      </w:r>
      <w:r w:rsidDel="00000000" w:rsidR="00000000" w:rsidRPr="00000000">
        <w:rPr>
          <w:rFonts w:ascii="Times New Roman" w:cs="Times New Roman" w:eastAsia="Times New Roman" w:hAnsi="Times New Roman"/>
          <w:sz w:val="24"/>
          <w:szCs w:val="24"/>
          <w:rtl w:val="0"/>
        </w:rPr>
        <w:t xml:space="preserve"> (US Energy Information Administration, 2024).</w:t>
      </w:r>
    </w:p>
    <w:p w:rsidR="00000000" w:rsidDel="00000000" w:rsidP="00000000" w:rsidRDefault="00000000" w:rsidRPr="00000000" w14:paraId="00000006">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w:t>
      </w:r>
      <w:r w:rsidDel="00000000" w:rsidR="00000000" w:rsidRPr="00000000">
        <w:rPr>
          <w:rFonts w:ascii="Times New Roman" w:cs="Times New Roman" w:eastAsia="Times New Roman" w:hAnsi="Times New Roman"/>
          <w:sz w:val="24"/>
          <w:szCs w:val="24"/>
          <w:shd w:fill="f6b26b" w:val="clear"/>
          <w:rtl w:val="0"/>
        </w:rPr>
        <w:t xml:space="preserve">such an energy gap exists</w:t>
      </w:r>
      <w:r w:rsidDel="00000000" w:rsidR="00000000" w:rsidRPr="00000000">
        <w:rPr>
          <w:rFonts w:ascii="Times New Roman" w:cs="Times New Roman" w:eastAsia="Times New Roman" w:hAnsi="Times New Roman"/>
          <w:sz w:val="24"/>
          <w:szCs w:val="24"/>
          <w:rtl w:val="0"/>
        </w:rPr>
        <w:t xml:space="preserve">, economists predict an unprecedented economic shock contributing to </w:t>
      </w:r>
      <w:r w:rsidDel="00000000" w:rsidR="00000000" w:rsidRPr="00000000">
        <w:rPr>
          <w:rFonts w:ascii="Times New Roman" w:cs="Times New Roman" w:eastAsia="Times New Roman" w:hAnsi="Times New Roman"/>
          <w:sz w:val="24"/>
          <w:szCs w:val="24"/>
          <w:shd w:fill="e06666" w:val="clear"/>
          <w:rtl w:val="0"/>
        </w:rPr>
        <w:t xml:space="preserve">major job losses, recession, brownouts, and failure to provide public services.</w:t>
      </w:r>
    </w:p>
    <w:p w:rsidR="00000000" w:rsidDel="00000000" w:rsidP="00000000" w:rsidRDefault="00000000" w:rsidRPr="00000000" w14:paraId="00000007">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format follows a problem, cause, solution, effect model. This examines the problem’s pertinence, the problem’s cause, how the solution addresses that underlying cause, and the solution’s outcomes.</w:t>
      </w:r>
    </w:p>
    <w:p w:rsidR="00000000" w:rsidDel="00000000" w:rsidP="00000000" w:rsidRDefault="00000000" w:rsidRPr="00000000" w14:paraId="00000008">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reliable sources, and nonpartisan ones if possible. If you do want to use something from Heritage, Cato, CAP, or IPS, balance it out with sources from the other side or trusted nonpartisan sources corroborating that link.</w:t>
      </w:r>
    </w:p>
    <w:p w:rsidR="00000000" w:rsidDel="00000000" w:rsidP="00000000" w:rsidRDefault="00000000" w:rsidRPr="00000000" w14:paraId="00000009">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NIH, economics journals, and university policy reviews are often the best places to search for reliable quantitative evidence.</w:t>
      </w:r>
    </w:p>
    <w:p w:rsidR="00000000" w:rsidDel="00000000" w:rsidP="00000000" w:rsidRDefault="00000000" w:rsidRPr="00000000" w14:paraId="0000000A">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Avoid trope-y policies when conducting research to determine what the best solution is. The common-sense or hot-button policies often aren’t the most effective solutions.</w:t>
      </w:r>
    </w:p>
    <w:p w:rsidR="00000000" w:rsidDel="00000000" w:rsidP="00000000" w:rsidRDefault="00000000" w:rsidRPr="00000000" w14:paraId="0000000B">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 When Andrew Mellon and the Coolidge administration cut the tax rate, federal revenue increased because the wealthy stopped hiding money with tax shelters and fraud. </w:t>
      </w:r>
    </w:p>
    <w:p w:rsidR="00000000" w:rsidDel="00000000" w:rsidP="00000000" w:rsidRDefault="00000000" w:rsidRPr="00000000" w14:paraId="0000000C">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the final fact sheet to two Google Docs pages. Staffers like to be able to hold onto your information, and a double sided ‘one-pager’ works best with most filing systems.</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TEMPLATE:</w:t>
      </w:r>
      <w:r w:rsidDel="00000000" w:rsidR="00000000" w:rsidRPr="00000000">
        <w:rPr>
          <w:rtl w:val="0"/>
        </w:rPr>
      </w:r>
    </w:p>
    <w:p w:rsidR="00000000" w:rsidDel="00000000" w:rsidP="00000000" w:rsidRDefault="00000000" w:rsidRPr="00000000" w14:paraId="0000000F">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sentence summary of the policy + bill number/name</w:t>
      </w:r>
    </w:p>
    <w:p w:rsidR="00000000" w:rsidDel="00000000" w:rsidP="00000000" w:rsidRDefault="00000000" w:rsidRPr="00000000" w14:paraId="00000010">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What is the problem in the status quo?</w:t>
      </w:r>
    </w:p>
    <w:p w:rsidR="00000000" w:rsidDel="00000000" w:rsidP="00000000" w:rsidRDefault="00000000" w:rsidRPr="00000000" w14:paraId="00000011">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This is where you’re going to break down what specific social harms a policy should try to correct.</w:t>
      </w:r>
    </w:p>
    <w:p w:rsidR="00000000" w:rsidDel="00000000" w:rsidP="00000000" w:rsidRDefault="00000000" w:rsidRPr="00000000" w14:paraId="00000012">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specifically is being harmed? </w:t>
      </w:r>
    </w:p>
    <w:p w:rsidR="00000000" w:rsidDel="00000000" w:rsidP="00000000" w:rsidRDefault="00000000" w:rsidRPr="00000000" w14:paraId="00000013">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what ways do the harms vary across racial, geographic, age, economic lines?</w:t>
      </w:r>
    </w:p>
    <w:p w:rsidR="00000000" w:rsidDel="00000000" w:rsidP="00000000" w:rsidRDefault="00000000" w:rsidRPr="00000000" w14:paraId="00000014">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the quantifiable loss/decrease in quality of life? </w:t>
      </w:r>
    </w:p>
    <w:p w:rsidR="00000000" w:rsidDel="00000000" w:rsidP="00000000" w:rsidRDefault="00000000" w:rsidRPr="00000000" w14:paraId="00000015">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can we expect this to worsen over time if this issue is ignored?</w:t>
      </w:r>
    </w:p>
    <w:p w:rsidR="00000000" w:rsidDel="00000000" w:rsidP="00000000" w:rsidRDefault="00000000" w:rsidRPr="00000000" w14:paraId="00000016">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should we make this a priority right now?</w:t>
      </w:r>
    </w:p>
    <w:p w:rsidR="00000000" w:rsidDel="00000000" w:rsidP="00000000" w:rsidRDefault="00000000" w:rsidRPr="00000000" w14:paraId="00000017">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externalities arise due to this social issue?</w:t>
      </w:r>
    </w:p>
    <w:p w:rsidR="00000000" w:rsidDel="00000000" w:rsidP="00000000" w:rsidRDefault="00000000" w:rsidRPr="00000000" w14:paraId="00000018">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usually multiple bad things that result from a single social issue, the more you can identify, the better you can make solving it a priority for legislators across the spectrum of ideologies and priorities.</w:t>
      </w:r>
    </w:p>
    <w:p w:rsidR="00000000" w:rsidDel="00000000" w:rsidP="00000000" w:rsidRDefault="00000000" w:rsidRPr="00000000" w14:paraId="00000019">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How did this problem arise?</w:t>
      </w:r>
    </w:p>
    <w:p w:rsidR="00000000" w:rsidDel="00000000" w:rsidP="00000000" w:rsidRDefault="00000000" w:rsidRPr="00000000" w14:paraId="0000001A">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This is where you will identify why this problem is here. You can’t fix something if you don’t know why it's broken, so this is a sort of diagnostic stage.</w:t>
      </w:r>
    </w:p>
    <w:p w:rsidR="00000000" w:rsidDel="00000000" w:rsidP="00000000" w:rsidRDefault="00000000" w:rsidRPr="00000000" w14:paraId="0000001B">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 into the history of social and political debates over this issue. Who won? What norms, precedents, funding, or regulation went into effect that shouldn’t have?</w:t>
      </w:r>
    </w:p>
    <w:p w:rsidR="00000000" w:rsidDel="00000000" w:rsidP="00000000" w:rsidRDefault="00000000" w:rsidRPr="00000000" w14:paraId="0000001C">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political or social stakeholders have a particular hand in causing or solving this problem? What has held up its correction in the past?</w:t>
      </w:r>
    </w:p>
    <w:p w:rsidR="00000000" w:rsidDel="00000000" w:rsidP="00000000" w:rsidRDefault="00000000" w:rsidRPr="00000000" w14:paraId="0000001D">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there a specific place in legislation that creates a loophole, inequality, lack of clarity, or poor implementation?</w:t>
      </w:r>
    </w:p>
    <w:p w:rsidR="00000000" w:rsidDel="00000000" w:rsidP="00000000" w:rsidRDefault="00000000" w:rsidRPr="00000000" w14:paraId="0000001E">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the specific mechanism by which social institutions contribute to or allow this issue?</w:t>
      </w:r>
    </w:p>
    <w:p w:rsidR="00000000" w:rsidDel="00000000" w:rsidP="00000000" w:rsidRDefault="00000000" w:rsidRPr="00000000" w14:paraId="0000001F">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are some worries about dealing with this problem? Are there negative externalities we can expect if we try to fix this problem?</w:t>
      </w:r>
    </w:p>
    <w:p w:rsidR="00000000" w:rsidDel="00000000" w:rsidP="00000000" w:rsidRDefault="00000000" w:rsidRPr="00000000" w14:paraId="00000020">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are some potential confounding variables underlying this issue? How do you know you’ve found the right variable?</w:t>
      </w:r>
    </w:p>
    <w:p w:rsidR="00000000" w:rsidDel="00000000" w:rsidP="00000000" w:rsidRDefault="00000000" w:rsidRPr="00000000" w14:paraId="00000021">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How does the proposed policy correct that problem?</w:t>
      </w:r>
    </w:p>
    <w:p w:rsidR="00000000" w:rsidDel="00000000" w:rsidP="00000000" w:rsidRDefault="00000000" w:rsidRPr="00000000" w14:paraId="00000022">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This is where you will prove efficacy; now that you know how a flaw contributes to this issue, you have to prove that your proposed solution will actually address that flaw and has a better-than-not chance of working as intended.</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specifically does your policy proposal do to address the flaw identified above?</w:t>
      </w:r>
    </w:p>
    <w:p w:rsidR="00000000" w:rsidDel="00000000" w:rsidP="00000000" w:rsidRDefault="00000000" w:rsidRPr="00000000" w14:paraId="00000024">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there any accepted knowledge around this type of policy’s effects?</w:t>
      </w:r>
    </w:p>
    <w:p w:rsidR="00000000" w:rsidDel="00000000" w:rsidP="00000000" w:rsidRDefault="00000000" w:rsidRPr="00000000" w14:paraId="00000025">
      <w:pPr>
        <w:numPr>
          <w:ilvl w:val="2"/>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 Excise taxes decrease demand for a product.</w:t>
      </w:r>
    </w:p>
    <w:p w:rsidR="00000000" w:rsidDel="00000000" w:rsidP="00000000" w:rsidRDefault="00000000" w:rsidRPr="00000000" w14:paraId="00000026">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do the economic/social scientific predictions say about the effects of such a policy? </w:t>
      </w:r>
    </w:p>
    <w:p w:rsidR="00000000" w:rsidDel="00000000" w:rsidP="00000000" w:rsidRDefault="00000000" w:rsidRPr="00000000" w14:paraId="00000027">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there any pilot programs for this? Oftentimes localities or specific states will have already tried something, and you can pull data and findings from those case studies to show that your policy is likely to work the same.</w:t>
      </w:r>
    </w:p>
    <w:p w:rsidR="00000000" w:rsidDel="00000000" w:rsidP="00000000" w:rsidRDefault="00000000" w:rsidRPr="00000000" w14:paraId="00000028">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there any variables at play that could reduce your policy’s chances of working as intended? Check nationwide economic conditions; racial, rural, and economic disparities; recent policy and funding changes; existing regulations, definitions, and programs that may interfere with your policy.</w:t>
      </w:r>
    </w:p>
    <w:p w:rsidR="00000000" w:rsidDel="00000000" w:rsidP="00000000" w:rsidRDefault="00000000" w:rsidRPr="00000000" w14:paraId="00000029">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What impacts can we expect by passing this policy?</w:t>
      </w:r>
    </w:p>
    <w:p w:rsidR="00000000" w:rsidDel="00000000" w:rsidP="00000000" w:rsidRDefault="00000000" w:rsidRPr="00000000" w14:paraId="0000002A">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This is where you bring it all home by quantifying just how much America will benefit from your solution. Tie everything back to the first section to show how those harms will be prevented.</w:t>
      </w:r>
    </w:p>
    <w:p w:rsidR="00000000" w:rsidDel="00000000" w:rsidP="00000000" w:rsidRDefault="00000000" w:rsidRPr="00000000" w14:paraId="0000002B">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stands to benefit from this policy? </w:t>
      </w:r>
    </w:p>
    <w:p w:rsidR="00000000" w:rsidDel="00000000" w:rsidP="00000000" w:rsidRDefault="00000000" w:rsidRPr="00000000" w14:paraId="0000002C">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many lives will be saved, how much money will go back into people’s pockets, how effectively will certain behaviors be prevented, and how widespread will the benefits be? </w:t>
      </w:r>
    </w:p>
    <w:p w:rsidR="00000000" w:rsidDel="00000000" w:rsidP="00000000" w:rsidRDefault="00000000" w:rsidRPr="00000000" w14:paraId="0000002D">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other impacts happen when that money goes back into people’s pockets, when lives are saved?</w:t>
      </w:r>
    </w:p>
    <w:p w:rsidR="00000000" w:rsidDel="00000000" w:rsidP="00000000" w:rsidRDefault="00000000" w:rsidRPr="00000000" w14:paraId="0000002E">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the result be more or less equality?</w:t>
      </w:r>
    </w:p>
    <w:p w:rsidR="00000000" w:rsidDel="00000000" w:rsidP="00000000" w:rsidRDefault="00000000" w:rsidRPr="00000000" w14:paraId="0000002F">
      <w:pPr>
        <w:numPr>
          <w:ilvl w:val="2"/>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good place to build impacts out as much as possible. Even a couple more grand per year per household has quantitative linkages to educational outcomes, social mobility. Improving workforce equity has direct impacts on GDP growth, federal spending, and mortality rate. Draw out these links and positive externalities.</w:t>
      </w:r>
    </w:p>
    <w:p w:rsidR="00000000" w:rsidDel="00000000" w:rsidP="00000000" w:rsidRDefault="00000000" w:rsidRPr="00000000" w14:paraId="00000030">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Weigh the impacts. This is where you address both negative and positive outcomes of your solution and look to see in what categories your policy wins and loses in. After reading this, you should be able to confidently say every single thing that happens if you pass this policy and can quantify and explain how the problem is addressed.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